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2B1ABC31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100</w:t>
      </w:r>
      <w:r w:rsidR="002C5899">
        <w:rPr>
          <w:rFonts w:ascii="Arial" w:eastAsia="Arial" w:hAnsi="Arial" w:cs="Arial"/>
          <w:kern w:val="1"/>
          <w:sz w:val="18"/>
          <w:szCs w:val="18"/>
          <w:lang w:eastAsia="pt-BR"/>
        </w:rPr>
        <w:t>21</w:t>
      </w:r>
      <w:r w:rsidR="00F555BE">
        <w:rPr>
          <w:rFonts w:ascii="Arial" w:eastAsia="Arial" w:hAnsi="Arial" w:cs="Arial"/>
          <w:kern w:val="1"/>
          <w:sz w:val="18"/>
          <w:szCs w:val="18"/>
          <w:lang w:eastAsia="pt-BR"/>
        </w:rPr>
        <w:t>416</w:t>
      </w:r>
    </w:p>
    <w:p w14:paraId="7D6A1ADC" w14:textId="6B93EF4F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D54A67">
        <w:rPr>
          <w:rFonts w:ascii="Arial" w:eastAsia="Arial" w:hAnsi="Arial" w:cs="Arial"/>
          <w:kern w:val="1"/>
          <w:sz w:val="18"/>
          <w:szCs w:val="18"/>
          <w:lang w:eastAsia="pt-BR"/>
        </w:rPr>
        <w:t>FIXADOR, GARRA E PLACA DE DESLIZAMENTO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Atentamos que caso o mesmo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0EE7B31" w14:textId="6E3EC6E0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lastRenderedPageBreak/>
        <w:t>DECLARAÇÃO DE INEXISTÊNCIA DOS IMPEDIMENTOS DE LICITAR E CONTRATAR COM A COMPANHIA DO</w:t>
      </w:r>
    </w:p>
    <w:p w14:paraId="57F8BED9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METRÔ</w:t>
      </w:r>
    </w:p>
    <w:p w14:paraId="06FC3FA6" w14:textId="3872E58D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(V) que não se encontra impedido de licitar e contratar com a COMPANHIA DO METRÔ, em razão das hipóteses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previstas, nos termos dos itens 2.9 e 2.10 das Condições Gerais deste Edital, do Regulamento de Licitações,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Contratos e Demais Ajustes da Companhia do Metrô e do artigo 38, da Lei Federal nº 13.303/16.</w:t>
      </w:r>
    </w:p>
    <w:p w14:paraId="6B8D09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6226E51" w14:textId="68E6711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MICROEMPRESAS OU EMPRESAS DE PEQUENO PORTE</w:t>
      </w:r>
    </w:p>
    <w:p w14:paraId="41EED6F1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[Microempresas ou empresas de pequeno porte devem incluir a declaração abaixo]</w:t>
      </w:r>
    </w:p>
    <w:p w14:paraId="2042AF4A" w14:textId="3D9FCCA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(VI) a empresa não se enquadra nos impedimentos previstos nos §§ 4º e seguintes, todos do artigo 3º da Lei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Complementar nº 123, de 14 de dezembro de 2006, e alterações, aplicáveis a beneficiadas de qualquer forma pela Lei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Complementar 123/2006, cujos termos declara conhecer na íntegra.</w:t>
      </w:r>
    </w:p>
    <w:p w14:paraId="1BFE3A19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94B5ABA" w14:textId="367AB1A8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JUDICIAL</w:t>
      </w:r>
    </w:p>
    <w:p w14:paraId="4828DAA5" w14:textId="5432BF93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[No caso do edital exigir a apresentação de certidão negativa de falência, as empresas em recuperação judicial</w:t>
      </w:r>
      <w:r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devem incluir a declaração abaixo]</w:t>
      </w:r>
    </w:p>
    <w:p w14:paraId="215EF7E9" w14:textId="2D383053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(VII) estar ciente de que no momento da assinatura do contrato deverá apresentar cópia do ato de nomeação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administrador judicial ou se o administrador for pessoa jurídica, o nome do profissional responsável pela condução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processo e, ainda, declaração, relatório ou documento equivalente do juízo ou do administrador, de que a LICITANTE</w:t>
      </w:r>
    </w:p>
    <w:p w14:paraId="5359657C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o plano de recuperação judicial.</w:t>
      </w:r>
    </w:p>
    <w:p w14:paraId="7F56277F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7971699" w14:textId="5FA2B066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EXTRAJUDICIAL</w:t>
      </w:r>
    </w:p>
    <w:p w14:paraId="4D48E2A9" w14:textId="63DB33A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[No caso do edital exigir a apresentação de certidão negativa de falência, as empresas em recuperação</w:t>
      </w:r>
      <w:r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extrajudicial devem incluir a declaração abaixo]</w:t>
      </w:r>
    </w:p>
    <w:p w14:paraId="7F5FB917" w14:textId="45C1B186" w:rsidR="007F4F81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(VII) estar ciente de que no momento da assinatura do contrato deverá apresentar comprovação documental de que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as obrigações do plano de recuperação extrajudicial.</w:t>
      </w:r>
    </w:p>
    <w:p w14:paraId="0C4B5A4A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12A561B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03626A5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kern w:val="1"/>
          <w:sz w:val="20"/>
          <w:szCs w:val="20"/>
          <w:lang w:eastAsia="pt-BR"/>
        </w:rPr>
        <w:t>REPRESENTANTE LEGAL DA PROPONENTE</w:t>
      </w:r>
    </w:p>
    <w:p w14:paraId="787563CD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Nome completo e legível: ______________________________</w:t>
      </w:r>
    </w:p>
    <w:p w14:paraId="4A82A3D6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CPF: ______________________________</w:t>
      </w:r>
    </w:p>
    <w:p w14:paraId="10D42608" w14:textId="19A9D325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 xml:space="preserve">E-mail </w:t>
      </w:r>
      <w:r w:rsidR="000D6E00"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institucional</w:t>
      </w: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: ______________________________</w:t>
      </w:r>
    </w:p>
    <w:p w14:paraId="35C3B9DA" w14:textId="6143713E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E-mail pessoal:</w:t>
      </w:r>
      <w:r w:rsid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 xml:space="preserve"> Não informado pelo interessado</w:t>
      </w:r>
    </w:p>
    <w:p w14:paraId="30BDBBD5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 xml:space="preserve">Assinatura: ______________________________ </w:t>
      </w: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B4689F" w14:textId="77777777" w:rsidR="00945744" w:rsidRPr="006E69A6" w:rsidRDefault="00945744" w:rsidP="00BB0D8A">
      <w:pPr>
        <w:spacing w:after="0" w:line="240" w:lineRule="auto"/>
      </w:pPr>
    </w:p>
    <w:p w14:paraId="1FAC7D2F" w14:textId="4F8AA6CD" w:rsidR="006B0331" w:rsidRPr="006E69A6" w:rsidRDefault="006B0331" w:rsidP="00BB0D8A">
      <w:pPr>
        <w:spacing w:after="0" w:line="240" w:lineRule="auto"/>
      </w:pPr>
    </w:p>
    <w:p w14:paraId="152DDA9F" w14:textId="77777777" w:rsidR="006B0331" w:rsidRPr="006E69A6" w:rsidRDefault="006B0331" w:rsidP="00BB0D8A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20386" w14:textId="77777777" w:rsidR="00523762" w:rsidRDefault="00523762" w:rsidP="003761BC">
      <w:pPr>
        <w:spacing w:after="0" w:line="240" w:lineRule="auto"/>
      </w:pPr>
      <w:r>
        <w:separator/>
      </w:r>
    </w:p>
  </w:endnote>
  <w:endnote w:type="continuationSeparator" w:id="0">
    <w:p w14:paraId="0A35AD0A" w14:textId="77777777" w:rsidR="00523762" w:rsidRDefault="00523762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7D06FB39" w:rsidR="005C652A" w:rsidRPr="001866FC" w:rsidRDefault="00D54A67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F555BE">
          <w:rPr>
            <w:rFonts w:ascii="Arial" w:hAnsi="Arial" w:cs="Arial"/>
            <w:i/>
            <w:iCs/>
            <w:sz w:val="16"/>
            <w:szCs w:val="16"/>
          </w:rPr>
          <w:t>21416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9DF4E" w14:textId="77777777" w:rsidR="00523762" w:rsidRDefault="00523762" w:rsidP="003761BC">
      <w:pPr>
        <w:spacing w:after="0" w:line="240" w:lineRule="auto"/>
      </w:pPr>
      <w:r>
        <w:separator/>
      </w:r>
    </w:p>
  </w:footnote>
  <w:footnote w:type="continuationSeparator" w:id="0">
    <w:p w14:paraId="0CFC6173" w14:textId="77777777" w:rsidR="00523762" w:rsidRDefault="00523762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2508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762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37FDD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95A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A67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435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5BE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2025-05-20T10:11:00Z</dcterms:created>
  <dcterms:modified xsi:type="dcterms:W3CDTF">2025-05-20T10:13:00Z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